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95" w:rsidRDefault="00E30395" w:rsidP="006F5027">
      <w:pPr>
        <w:jc w:val="center"/>
      </w:pPr>
      <w:r>
        <w:t>III Konińskie Forum Lokalnej Gospodarki</w:t>
      </w:r>
    </w:p>
    <w:p w:rsidR="00E30395" w:rsidRDefault="00E30395" w:rsidP="00E30395">
      <w:pPr>
        <w:jc w:val="center"/>
      </w:pPr>
      <w:r>
        <w:t xml:space="preserve">6 października 2017 r. </w:t>
      </w:r>
    </w:p>
    <w:p w:rsidR="00E30395" w:rsidRDefault="00E30395" w:rsidP="00E30395">
      <w:pPr>
        <w:jc w:val="center"/>
      </w:pPr>
      <w:r>
        <w:t>Ośrodek Szkoleniowo - Wypoczynkowy</w:t>
      </w:r>
      <w:r w:rsidRPr="00E30395">
        <w:t xml:space="preserve"> </w:t>
      </w:r>
      <w:proofErr w:type="spellStart"/>
      <w:r w:rsidR="00625659">
        <w:t>Wityng</w:t>
      </w:r>
      <w:proofErr w:type="spellEnd"/>
      <w:r w:rsidR="00625659">
        <w:t xml:space="preserve"> </w:t>
      </w:r>
      <w:r w:rsidRPr="00E30395">
        <w:t>w Mikorzynie</w:t>
      </w:r>
      <w:r>
        <w:t xml:space="preserve"> (</w:t>
      </w:r>
      <w:r w:rsidRPr="00E30395">
        <w:t>Mikorzyn 1A, 62-561 Ślesin</w:t>
      </w:r>
      <w:r>
        <w:t>)</w:t>
      </w:r>
    </w:p>
    <w:p w:rsidR="00AD1204" w:rsidRDefault="00AD1204" w:rsidP="00E30395"/>
    <w:p w:rsidR="00E30395" w:rsidRDefault="00E30395" w:rsidP="00E30395">
      <w:r>
        <w:t xml:space="preserve">12.30 – 13.00 </w:t>
      </w:r>
      <w:r>
        <w:tab/>
      </w:r>
      <w:r>
        <w:tab/>
        <w:t>Rejestracja uczestników</w:t>
      </w:r>
    </w:p>
    <w:p w:rsidR="00E30395" w:rsidRDefault="00E30395" w:rsidP="00E30395">
      <w:r>
        <w:t xml:space="preserve">13.00 – 13.15 </w:t>
      </w:r>
      <w:r>
        <w:tab/>
      </w:r>
      <w:r>
        <w:tab/>
      </w:r>
      <w:r w:rsidRPr="0068454C">
        <w:rPr>
          <w:b/>
        </w:rPr>
        <w:t>P</w:t>
      </w:r>
      <w:r w:rsidR="0068454C">
        <w:rPr>
          <w:b/>
        </w:rPr>
        <w:t>owitanie gości Forum przez</w:t>
      </w:r>
      <w:r w:rsidRPr="0068454C">
        <w:rPr>
          <w:b/>
        </w:rPr>
        <w:t xml:space="preserve"> Prezydenta Miasta Konina</w:t>
      </w:r>
      <w:r w:rsidR="0032294C">
        <w:rPr>
          <w:b/>
        </w:rPr>
        <w:t xml:space="preserve"> Józefa Nowickiego</w:t>
      </w:r>
    </w:p>
    <w:p w:rsidR="00E30395" w:rsidRDefault="00E30395" w:rsidP="00E30395">
      <w:pPr>
        <w:ind w:left="2124" w:hanging="2124"/>
        <w:rPr>
          <w:b/>
        </w:rPr>
      </w:pPr>
      <w:r>
        <w:t xml:space="preserve">13.15 – 14.45 </w:t>
      </w:r>
      <w:r>
        <w:tab/>
      </w:r>
      <w:r w:rsidRPr="0068454C">
        <w:rPr>
          <w:b/>
        </w:rPr>
        <w:t xml:space="preserve">Z kim i po co – lokalna współpraca firm z samorządem terytorialnym. Partnerstwo publiczno – prywatne na przykładzie: </w:t>
      </w:r>
      <w:r w:rsidR="00C773AC">
        <w:rPr>
          <w:b/>
        </w:rPr>
        <w:t xml:space="preserve">Miasta Płocka, </w:t>
      </w:r>
      <w:r w:rsidRPr="0068454C">
        <w:rPr>
          <w:b/>
        </w:rPr>
        <w:t>Miasta Oławy, Gminy Solec – Zdrój oraz Miasta Wrocław</w:t>
      </w:r>
      <w:r w:rsidR="00C773AC">
        <w:rPr>
          <w:b/>
        </w:rPr>
        <w:t>.</w:t>
      </w:r>
      <w:r w:rsidRPr="0068454C">
        <w:rPr>
          <w:b/>
        </w:rPr>
        <w:t xml:space="preserve"> </w:t>
      </w:r>
    </w:p>
    <w:p w:rsidR="0032294C" w:rsidRPr="0032294C" w:rsidRDefault="0032294C" w:rsidP="008033D7">
      <w:pPr>
        <w:pStyle w:val="Akapitzlist"/>
        <w:numPr>
          <w:ilvl w:val="0"/>
          <w:numId w:val="4"/>
        </w:numPr>
        <w:spacing w:after="0"/>
        <w:ind w:left="709"/>
        <w:rPr>
          <w:sz w:val="20"/>
          <w:szCs w:val="20"/>
        </w:rPr>
      </w:pPr>
      <w:r w:rsidRPr="0032294C">
        <w:rPr>
          <w:sz w:val="20"/>
          <w:szCs w:val="20"/>
          <w:u w:val="single"/>
        </w:rPr>
        <w:t>Rozwój formuły PPP w Polsce</w:t>
      </w:r>
      <w:r w:rsidRPr="0032294C">
        <w:rPr>
          <w:sz w:val="20"/>
          <w:szCs w:val="20"/>
        </w:rPr>
        <w:t>.</w:t>
      </w:r>
    </w:p>
    <w:p w:rsidR="0068454C" w:rsidRPr="0032294C" w:rsidRDefault="0068454C" w:rsidP="008033D7">
      <w:pPr>
        <w:ind w:left="709"/>
        <w:jc w:val="both"/>
        <w:rPr>
          <w:sz w:val="20"/>
          <w:szCs w:val="20"/>
        </w:rPr>
      </w:pPr>
      <w:r w:rsidRPr="0032294C">
        <w:rPr>
          <w:sz w:val="20"/>
          <w:szCs w:val="20"/>
        </w:rPr>
        <w:t>Ministerstwo Rozwoju, Departament Partnerstwa Publiczno-Prywatnego</w:t>
      </w:r>
      <w:r w:rsidR="000E66E8">
        <w:rPr>
          <w:sz w:val="20"/>
          <w:szCs w:val="20"/>
        </w:rPr>
        <w:t xml:space="preserve">, Dyrektor PPP – Paweł </w:t>
      </w:r>
      <w:proofErr w:type="spellStart"/>
      <w:r w:rsidR="000E66E8">
        <w:rPr>
          <w:sz w:val="20"/>
          <w:szCs w:val="20"/>
        </w:rPr>
        <w:t>Szaciłło</w:t>
      </w:r>
      <w:proofErr w:type="spellEnd"/>
    </w:p>
    <w:p w:rsidR="001578F7" w:rsidRDefault="001578F7" w:rsidP="008033D7">
      <w:pPr>
        <w:pStyle w:val="Akapitzlist"/>
        <w:numPr>
          <w:ilvl w:val="0"/>
          <w:numId w:val="4"/>
        </w:numPr>
        <w:spacing w:after="0"/>
        <w:ind w:left="70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Projekty PPP pn. „</w:t>
      </w:r>
      <w:r w:rsidRPr="001578F7">
        <w:rPr>
          <w:sz w:val="20"/>
          <w:szCs w:val="20"/>
          <w:u w:val="single"/>
        </w:rPr>
        <w:t>Budowa Centrum Sportowo-Rekreacyjnego w Płocku</w:t>
      </w:r>
      <w:r>
        <w:rPr>
          <w:sz w:val="20"/>
          <w:szCs w:val="20"/>
          <w:u w:val="single"/>
        </w:rPr>
        <w:t>”</w:t>
      </w:r>
      <w:r w:rsidR="00925932">
        <w:rPr>
          <w:sz w:val="20"/>
          <w:szCs w:val="20"/>
          <w:u w:val="single"/>
        </w:rPr>
        <w:t xml:space="preserve"> i/lub</w:t>
      </w:r>
      <w:r w:rsidRPr="001578F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„</w:t>
      </w:r>
      <w:r w:rsidRPr="001578F7">
        <w:rPr>
          <w:sz w:val="20"/>
          <w:szCs w:val="20"/>
          <w:u w:val="single"/>
        </w:rPr>
        <w:t>Modernizacja energetyczna obiektów użyteczności publicznej w Płocku</w:t>
      </w:r>
      <w:r>
        <w:rPr>
          <w:sz w:val="20"/>
          <w:szCs w:val="20"/>
          <w:u w:val="single"/>
        </w:rPr>
        <w:t>”</w:t>
      </w:r>
    </w:p>
    <w:p w:rsidR="001578F7" w:rsidRPr="001578F7" w:rsidRDefault="001578F7" w:rsidP="008033D7">
      <w:pPr>
        <w:spacing w:after="0"/>
        <w:ind w:left="709"/>
        <w:jc w:val="both"/>
        <w:rPr>
          <w:sz w:val="20"/>
          <w:szCs w:val="20"/>
        </w:rPr>
      </w:pPr>
      <w:r w:rsidRPr="001578F7">
        <w:rPr>
          <w:sz w:val="20"/>
          <w:szCs w:val="20"/>
        </w:rPr>
        <w:t xml:space="preserve">Urząd Miasta Płocka, </w:t>
      </w:r>
      <w:r w:rsidR="008F233E">
        <w:rPr>
          <w:sz w:val="20"/>
          <w:szCs w:val="20"/>
        </w:rPr>
        <w:t xml:space="preserve">Z-ca </w:t>
      </w:r>
      <w:r w:rsidR="00675A0E">
        <w:rPr>
          <w:sz w:val="20"/>
          <w:szCs w:val="20"/>
        </w:rPr>
        <w:t>Prezydenta Miasta</w:t>
      </w:r>
      <w:r w:rsidR="008F233E">
        <w:rPr>
          <w:sz w:val="20"/>
          <w:szCs w:val="20"/>
        </w:rPr>
        <w:t xml:space="preserve"> ds. Rozwoju</w:t>
      </w:r>
      <w:r w:rsidR="00204B29">
        <w:rPr>
          <w:sz w:val="20"/>
          <w:szCs w:val="20"/>
        </w:rPr>
        <w:t xml:space="preserve"> i Inwestycji</w:t>
      </w:r>
      <w:r w:rsidRPr="001578F7">
        <w:rPr>
          <w:sz w:val="20"/>
          <w:szCs w:val="20"/>
        </w:rPr>
        <w:t xml:space="preserve"> – </w:t>
      </w:r>
      <w:r w:rsidR="008F233E">
        <w:rPr>
          <w:sz w:val="20"/>
          <w:szCs w:val="20"/>
        </w:rPr>
        <w:t xml:space="preserve">Jacek </w:t>
      </w:r>
      <w:proofErr w:type="spellStart"/>
      <w:r w:rsidR="008F233E">
        <w:rPr>
          <w:sz w:val="20"/>
          <w:szCs w:val="20"/>
        </w:rPr>
        <w:t>Terebus</w:t>
      </w:r>
      <w:proofErr w:type="spellEnd"/>
    </w:p>
    <w:p w:rsidR="001578F7" w:rsidRPr="001578F7" w:rsidRDefault="001578F7" w:rsidP="008033D7">
      <w:pPr>
        <w:spacing w:after="0"/>
        <w:ind w:left="709"/>
        <w:jc w:val="both"/>
        <w:rPr>
          <w:sz w:val="20"/>
          <w:szCs w:val="20"/>
          <w:u w:val="single"/>
        </w:rPr>
      </w:pPr>
    </w:p>
    <w:p w:rsidR="0032294C" w:rsidRPr="0032294C" w:rsidRDefault="0032294C" w:rsidP="008033D7">
      <w:pPr>
        <w:pStyle w:val="Akapitzlist"/>
        <w:numPr>
          <w:ilvl w:val="0"/>
          <w:numId w:val="4"/>
        </w:numPr>
        <w:spacing w:after="0"/>
        <w:ind w:left="709"/>
        <w:jc w:val="both"/>
        <w:rPr>
          <w:sz w:val="20"/>
          <w:szCs w:val="20"/>
          <w:u w:val="single"/>
        </w:rPr>
      </w:pPr>
      <w:r w:rsidRPr="0032294C">
        <w:rPr>
          <w:sz w:val="20"/>
          <w:szCs w:val="20"/>
          <w:u w:val="single"/>
        </w:rPr>
        <w:t xml:space="preserve">Projekt PPP pn. „Zaprojektowanie, wybudowanie i zarządzanie budynkiem wraz z infrastrukturą </w:t>
      </w:r>
      <w:r w:rsidR="006F5027">
        <w:rPr>
          <w:sz w:val="20"/>
          <w:szCs w:val="20"/>
          <w:u w:val="single"/>
        </w:rPr>
        <w:br/>
      </w:r>
      <w:r w:rsidRPr="0032294C">
        <w:rPr>
          <w:sz w:val="20"/>
          <w:szCs w:val="20"/>
          <w:u w:val="single"/>
        </w:rPr>
        <w:t>i zagospodarowaniem terenu z przeznaczeniem na lokale socjalne w Oławie, przy Zwierzyniec Duży w systemie partnerstwa publiczno-prywatnego”</w:t>
      </w:r>
    </w:p>
    <w:p w:rsidR="0068454C" w:rsidRPr="0032294C" w:rsidRDefault="0068454C" w:rsidP="008033D7">
      <w:pPr>
        <w:ind w:left="709"/>
        <w:jc w:val="both"/>
        <w:rPr>
          <w:sz w:val="20"/>
          <w:szCs w:val="20"/>
        </w:rPr>
      </w:pPr>
      <w:r w:rsidRPr="0032294C">
        <w:rPr>
          <w:sz w:val="20"/>
          <w:szCs w:val="20"/>
        </w:rPr>
        <w:t>Urząd Miejski w Oławie</w:t>
      </w:r>
      <w:r w:rsidR="001D2A58" w:rsidRPr="0032294C">
        <w:rPr>
          <w:sz w:val="20"/>
          <w:szCs w:val="20"/>
        </w:rPr>
        <w:t>, B</w:t>
      </w:r>
      <w:r w:rsidRPr="0032294C">
        <w:rPr>
          <w:sz w:val="20"/>
          <w:szCs w:val="20"/>
        </w:rPr>
        <w:t xml:space="preserve">urmistrz Miasta - Tomasz </w:t>
      </w:r>
      <w:proofErr w:type="spellStart"/>
      <w:r w:rsidRPr="0032294C">
        <w:rPr>
          <w:sz w:val="20"/>
          <w:szCs w:val="20"/>
        </w:rPr>
        <w:t>Frischmann</w:t>
      </w:r>
      <w:proofErr w:type="spellEnd"/>
    </w:p>
    <w:p w:rsidR="0032294C" w:rsidRPr="0032294C" w:rsidRDefault="0032294C" w:rsidP="008033D7">
      <w:pPr>
        <w:pStyle w:val="Akapitzlist"/>
        <w:numPr>
          <w:ilvl w:val="0"/>
          <w:numId w:val="4"/>
        </w:numPr>
        <w:spacing w:after="0"/>
        <w:ind w:left="709"/>
        <w:jc w:val="both"/>
        <w:rPr>
          <w:sz w:val="20"/>
          <w:szCs w:val="20"/>
          <w:u w:val="single"/>
        </w:rPr>
      </w:pPr>
      <w:r w:rsidRPr="0032294C">
        <w:rPr>
          <w:sz w:val="20"/>
          <w:szCs w:val="20"/>
          <w:u w:val="single"/>
        </w:rPr>
        <w:t>Projekt PPP pn. „Kompleks mineralnych basenów w Solcu – Zdroju”</w:t>
      </w:r>
    </w:p>
    <w:p w:rsidR="0068454C" w:rsidRPr="0032294C" w:rsidRDefault="001D2A58" w:rsidP="008033D7">
      <w:pPr>
        <w:ind w:left="709"/>
        <w:jc w:val="both"/>
        <w:rPr>
          <w:sz w:val="20"/>
          <w:szCs w:val="20"/>
        </w:rPr>
      </w:pPr>
      <w:r w:rsidRPr="0032294C">
        <w:rPr>
          <w:sz w:val="20"/>
          <w:szCs w:val="20"/>
        </w:rPr>
        <w:t xml:space="preserve">Urząd Gminy w Solcu – Zdrój, </w:t>
      </w:r>
      <w:r w:rsidR="00E063BF">
        <w:rPr>
          <w:sz w:val="20"/>
          <w:szCs w:val="20"/>
        </w:rPr>
        <w:t xml:space="preserve">Z-ca </w:t>
      </w:r>
      <w:r w:rsidRPr="0032294C">
        <w:rPr>
          <w:sz w:val="20"/>
          <w:szCs w:val="20"/>
        </w:rPr>
        <w:t>Wójt</w:t>
      </w:r>
      <w:r w:rsidR="00E063BF">
        <w:rPr>
          <w:sz w:val="20"/>
          <w:szCs w:val="20"/>
        </w:rPr>
        <w:t>a</w:t>
      </w:r>
      <w:r w:rsidRPr="0032294C">
        <w:rPr>
          <w:sz w:val="20"/>
          <w:szCs w:val="20"/>
        </w:rPr>
        <w:t xml:space="preserve"> </w:t>
      </w:r>
      <w:r w:rsidR="0032294C" w:rsidRPr="0032294C">
        <w:rPr>
          <w:sz w:val="20"/>
          <w:szCs w:val="20"/>
        </w:rPr>
        <w:t>A</w:t>
      </w:r>
      <w:r w:rsidR="00E063BF">
        <w:rPr>
          <w:sz w:val="20"/>
          <w:szCs w:val="20"/>
        </w:rPr>
        <w:t>rtur Cygan oraz</w:t>
      </w:r>
      <w:r w:rsidR="0032294C" w:rsidRPr="0032294C">
        <w:rPr>
          <w:sz w:val="20"/>
          <w:szCs w:val="20"/>
        </w:rPr>
        <w:t xml:space="preserve"> Kierownik Referatu Inwestycji i Rozwoju Gminy - Piotr Kalita </w:t>
      </w:r>
    </w:p>
    <w:p w:rsidR="0032294C" w:rsidRPr="0032294C" w:rsidRDefault="0032294C" w:rsidP="008033D7">
      <w:pPr>
        <w:pStyle w:val="Akapitzlist"/>
        <w:numPr>
          <w:ilvl w:val="0"/>
          <w:numId w:val="4"/>
        </w:numPr>
        <w:spacing w:after="0"/>
        <w:ind w:left="709"/>
        <w:jc w:val="both"/>
        <w:rPr>
          <w:sz w:val="20"/>
          <w:szCs w:val="20"/>
          <w:u w:val="single"/>
        </w:rPr>
      </w:pPr>
      <w:r w:rsidRPr="0032294C">
        <w:rPr>
          <w:sz w:val="20"/>
          <w:szCs w:val="20"/>
          <w:u w:val="single"/>
        </w:rPr>
        <w:t>Projekt PPP pn. „Budowa parkingu podziemnego wraz z niezbędną infrastrukturą pod placem Nowy Targ we Wrocławiu oraz z nawierzchnią placu i jej zagospodarowaniem”</w:t>
      </w:r>
    </w:p>
    <w:p w:rsidR="0032294C" w:rsidRDefault="0032294C" w:rsidP="008033D7">
      <w:pPr>
        <w:ind w:left="709"/>
        <w:rPr>
          <w:sz w:val="20"/>
          <w:szCs w:val="20"/>
        </w:rPr>
      </w:pPr>
      <w:r w:rsidRPr="0032294C">
        <w:rPr>
          <w:sz w:val="20"/>
          <w:szCs w:val="20"/>
        </w:rPr>
        <w:t>Urząd Miejski we Wrocławiu, Kierownik Projektu – Elżbieta Kulpa</w:t>
      </w:r>
    </w:p>
    <w:p w:rsidR="008033D7" w:rsidRPr="008033D7" w:rsidRDefault="008033D7" w:rsidP="008033D7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Dyskusja</w:t>
      </w:r>
    </w:p>
    <w:p w:rsidR="00E30395" w:rsidRDefault="008033D7" w:rsidP="00E30395">
      <w:r>
        <w:t>14.45 – 15.15</w:t>
      </w:r>
      <w:r w:rsidR="00E30395">
        <w:t xml:space="preserve"> </w:t>
      </w:r>
      <w:r w:rsidR="00E30395">
        <w:tab/>
      </w:r>
      <w:r w:rsidR="00E30395">
        <w:tab/>
        <w:t>Przerwa kawowa</w:t>
      </w:r>
    </w:p>
    <w:p w:rsidR="0032294C" w:rsidRPr="001352F7" w:rsidRDefault="008033D7" w:rsidP="001352F7">
      <w:pPr>
        <w:ind w:left="708" w:hanging="708"/>
        <w:rPr>
          <w:b/>
        </w:rPr>
      </w:pPr>
      <w:r>
        <w:t>15.15 – 15.45</w:t>
      </w:r>
      <w:r w:rsidR="00E30395">
        <w:t xml:space="preserve"> </w:t>
      </w:r>
      <w:r w:rsidR="00E30395">
        <w:tab/>
      </w:r>
      <w:r w:rsidR="00E30395">
        <w:tab/>
      </w:r>
      <w:r w:rsidR="00E30395" w:rsidRPr="0068454C">
        <w:rPr>
          <w:b/>
        </w:rPr>
        <w:t>Oferta inwestycyjna Konina – perspektywa współpracy z sektorem prywatnym.</w:t>
      </w:r>
      <w:r w:rsidR="001352F7">
        <w:rPr>
          <w:b/>
        </w:rPr>
        <w:t xml:space="preserve"> </w:t>
      </w:r>
      <w:r w:rsidR="0032294C" w:rsidRPr="0032294C">
        <w:rPr>
          <w:sz w:val="20"/>
          <w:szCs w:val="20"/>
        </w:rPr>
        <w:t>Prelegent:</w:t>
      </w:r>
      <w:r w:rsidR="001352F7">
        <w:rPr>
          <w:b/>
        </w:rPr>
        <w:t xml:space="preserve"> </w:t>
      </w:r>
      <w:r w:rsidR="0032294C" w:rsidRPr="0032294C">
        <w:rPr>
          <w:sz w:val="20"/>
          <w:szCs w:val="20"/>
        </w:rPr>
        <w:t>Urząd Miejski w Koninie, Kierownik Wydziału Obsługi Inwestora – Roman Karbowy</w:t>
      </w:r>
      <w:r w:rsidR="00D951B5">
        <w:rPr>
          <w:sz w:val="20"/>
          <w:szCs w:val="20"/>
        </w:rPr>
        <w:t xml:space="preserve"> </w:t>
      </w:r>
    </w:p>
    <w:p w:rsidR="001352F7" w:rsidRDefault="00E30395" w:rsidP="001352F7">
      <w:pPr>
        <w:rPr>
          <w:b/>
        </w:rPr>
      </w:pPr>
      <w:r>
        <w:t xml:space="preserve">15.45 – 17.15 </w:t>
      </w:r>
      <w:r>
        <w:tab/>
      </w:r>
      <w:r>
        <w:tab/>
      </w:r>
      <w:r w:rsidR="00925932">
        <w:rPr>
          <w:b/>
        </w:rPr>
        <w:t>Sprawdzone narzędzia do zwiększenia efektywności sprzedaży</w:t>
      </w:r>
      <w:r w:rsidR="00FC72A2">
        <w:rPr>
          <w:b/>
        </w:rPr>
        <w:t>.</w:t>
      </w:r>
    </w:p>
    <w:p w:rsidR="001352F7" w:rsidRDefault="0032294C" w:rsidP="001352F7">
      <w:pPr>
        <w:rPr>
          <w:b/>
        </w:rPr>
      </w:pPr>
      <w:r w:rsidRPr="00EE4242">
        <w:rPr>
          <w:sz w:val="20"/>
          <w:szCs w:val="20"/>
        </w:rPr>
        <w:t>Prelegent:</w:t>
      </w:r>
      <w:r w:rsidR="001352F7">
        <w:rPr>
          <w:b/>
        </w:rPr>
        <w:t xml:space="preserve"> </w:t>
      </w:r>
    </w:p>
    <w:p w:rsidR="003412F9" w:rsidRPr="001352F7" w:rsidRDefault="0032294C" w:rsidP="001352F7">
      <w:pPr>
        <w:rPr>
          <w:b/>
        </w:rPr>
      </w:pPr>
      <w:r w:rsidRPr="00EE4242">
        <w:rPr>
          <w:sz w:val="20"/>
          <w:szCs w:val="20"/>
        </w:rPr>
        <w:t>B</w:t>
      </w:r>
      <w:r w:rsidR="00132CBE">
        <w:rPr>
          <w:sz w:val="20"/>
          <w:szCs w:val="20"/>
        </w:rPr>
        <w:t>rian Tracy Internat</w:t>
      </w:r>
      <w:r w:rsidR="001F11D5" w:rsidRPr="00EE4242">
        <w:rPr>
          <w:sz w:val="20"/>
          <w:szCs w:val="20"/>
        </w:rPr>
        <w:t xml:space="preserve">ional </w:t>
      </w:r>
      <w:r w:rsidR="00132CBE">
        <w:rPr>
          <w:sz w:val="20"/>
          <w:szCs w:val="20"/>
        </w:rPr>
        <w:t>Sp. z o.o.</w:t>
      </w:r>
      <w:r w:rsidR="001F11D5" w:rsidRPr="00EE4242">
        <w:rPr>
          <w:sz w:val="20"/>
          <w:szCs w:val="20"/>
        </w:rPr>
        <w:t>:</w:t>
      </w:r>
      <w:r w:rsidRPr="00EE4242">
        <w:rPr>
          <w:sz w:val="20"/>
          <w:szCs w:val="20"/>
        </w:rPr>
        <w:t xml:space="preserve"> </w:t>
      </w:r>
      <w:r w:rsidR="00350F37">
        <w:rPr>
          <w:sz w:val="20"/>
          <w:szCs w:val="20"/>
        </w:rPr>
        <w:t>Marek Ste</w:t>
      </w:r>
      <w:r w:rsidR="00EE4242">
        <w:rPr>
          <w:sz w:val="20"/>
          <w:szCs w:val="20"/>
        </w:rPr>
        <w:t>lmas</w:t>
      </w:r>
      <w:r w:rsidR="004F29CC">
        <w:rPr>
          <w:sz w:val="20"/>
          <w:szCs w:val="20"/>
        </w:rPr>
        <w:t>zak (doradca Prezesa Zarządu Ba</w:t>
      </w:r>
      <w:bookmarkStart w:id="0" w:name="_GoBack"/>
      <w:bookmarkEnd w:id="0"/>
      <w:r w:rsidR="00EE4242">
        <w:rPr>
          <w:sz w:val="20"/>
          <w:szCs w:val="20"/>
        </w:rPr>
        <w:t>ć-Pol SA, b. Prezydent Polskiej Federacji Rynku Nieruchomości, odznaczony Srebrnym Krzyżem Zasługi przez Prezydenta RP)</w:t>
      </w:r>
    </w:p>
    <w:p w:rsidR="005F4855" w:rsidRDefault="005F4855" w:rsidP="005F4855">
      <w:pPr>
        <w:spacing w:after="0" w:line="360" w:lineRule="auto"/>
      </w:pPr>
      <w:r>
        <w:t xml:space="preserve">Prowadzący: </w:t>
      </w:r>
    </w:p>
    <w:p w:rsidR="006F5027" w:rsidRDefault="009B6BCD" w:rsidP="005F4855">
      <w:pPr>
        <w:spacing w:after="0" w:line="360" w:lineRule="auto"/>
      </w:pPr>
      <w:r>
        <w:t>- Ewa Siwicka – TVP</w:t>
      </w:r>
      <w:r w:rsidR="00701FB8">
        <w:t>3</w:t>
      </w:r>
      <w:r>
        <w:t xml:space="preserve"> Poznań </w:t>
      </w:r>
    </w:p>
    <w:p w:rsidR="00133CB6" w:rsidRDefault="006F5027" w:rsidP="006F5027">
      <w:pPr>
        <w:jc w:val="both"/>
      </w:pPr>
      <w:r>
        <w:t xml:space="preserve">W przypadku zainteresowania udziałem w III </w:t>
      </w:r>
      <w:r w:rsidRPr="00E756AC">
        <w:t>Koniński</w:t>
      </w:r>
      <w:r>
        <w:t>m</w:t>
      </w:r>
      <w:r w:rsidRPr="00E756AC">
        <w:t xml:space="preserve"> Forum Lokalnej Gospodarki</w:t>
      </w:r>
      <w:r>
        <w:t xml:space="preserve"> prosimy o zgłoszenie e-mailem </w:t>
      </w:r>
      <w:hyperlink r:id="rId5" w:history="1">
        <w:r w:rsidRPr="00B27201">
          <w:rPr>
            <w:rStyle w:val="Hipercze"/>
          </w:rPr>
          <w:t>dg@konin.um.gov.pl</w:t>
        </w:r>
      </w:hyperlink>
      <w:r>
        <w:t xml:space="preserve"> bądź telefoniczne: +48 63 240 12 79, +48 63 240 12 58 lub +48 63 240 11 61. </w:t>
      </w:r>
    </w:p>
    <w:p w:rsidR="0079557E" w:rsidRDefault="0079557E" w:rsidP="0079557E">
      <w:pPr>
        <w:spacing w:after="0" w:line="360" w:lineRule="auto"/>
      </w:pPr>
    </w:p>
    <w:p w:rsidR="0079557E" w:rsidRDefault="0079557E" w:rsidP="0079557E">
      <w:pPr>
        <w:spacing w:after="0" w:line="360" w:lineRule="auto"/>
      </w:pPr>
      <w:r>
        <w:t xml:space="preserve">          Organizator: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Opieka medialna:</w:t>
      </w:r>
    </w:p>
    <w:p w:rsidR="0079557E" w:rsidRDefault="0079557E" w:rsidP="005F4855">
      <w:pPr>
        <w:spacing w:after="0" w:line="360" w:lineRule="auto"/>
      </w:pPr>
      <w:r>
        <w:t xml:space="preserve">         </w:t>
      </w:r>
      <w:r w:rsidRPr="0079557E">
        <w:rPr>
          <w:noProof/>
          <w:lang w:eastAsia="pl-PL"/>
        </w:rPr>
        <w:drawing>
          <wp:inline distT="0" distB="0" distL="0" distR="0">
            <wp:extent cx="1354455" cy="712228"/>
            <wp:effectExtent l="0" t="0" r="0" b="0"/>
            <wp:docPr id="2" name="Obraz 2" descr="C:\Users\iwieczorek\Documents\folder_2015\przedsiębiorstwa\logo Konin Witaj\KONin.wit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ieczorek\Documents\folder_2015\przedsiębiorstwa\logo Konin Witaj\KONin.wita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64" cy="7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Pr="0079557E">
        <w:rPr>
          <w:noProof/>
          <w:lang w:eastAsia="pl-PL"/>
        </w:rPr>
        <w:drawing>
          <wp:inline distT="0" distB="0" distL="0" distR="0">
            <wp:extent cx="1352550" cy="808275"/>
            <wp:effectExtent l="0" t="0" r="0" b="0"/>
            <wp:docPr id="1" name="Obraz 1" descr="C:\Users\iwieczorek\Documents\2017\forum\TVP3_Pozn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ieczorek\Documents\2017\forum\TVP3_Pozna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18" cy="8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57E" w:rsidSect="0032294C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8D0"/>
    <w:multiLevelType w:val="hybridMultilevel"/>
    <w:tmpl w:val="917A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9E6"/>
    <w:multiLevelType w:val="hybridMultilevel"/>
    <w:tmpl w:val="4844B0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DC4CFB"/>
    <w:multiLevelType w:val="hybridMultilevel"/>
    <w:tmpl w:val="B204C9BC"/>
    <w:lvl w:ilvl="0" w:tplc="81B0C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786720"/>
    <w:multiLevelType w:val="hybridMultilevel"/>
    <w:tmpl w:val="020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549D"/>
    <w:multiLevelType w:val="hybridMultilevel"/>
    <w:tmpl w:val="EB12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1"/>
    <w:rsid w:val="000216CA"/>
    <w:rsid w:val="00032CEF"/>
    <w:rsid w:val="00045C52"/>
    <w:rsid w:val="000623A6"/>
    <w:rsid w:val="00073E6A"/>
    <w:rsid w:val="000A1673"/>
    <w:rsid w:val="000E66E8"/>
    <w:rsid w:val="000E7F0A"/>
    <w:rsid w:val="001003A3"/>
    <w:rsid w:val="001037BC"/>
    <w:rsid w:val="00115F83"/>
    <w:rsid w:val="0013024A"/>
    <w:rsid w:val="00132CBE"/>
    <w:rsid w:val="00133CB6"/>
    <w:rsid w:val="001352F7"/>
    <w:rsid w:val="00147749"/>
    <w:rsid w:val="001578F7"/>
    <w:rsid w:val="001D2A58"/>
    <w:rsid w:val="001F11D5"/>
    <w:rsid w:val="00204B29"/>
    <w:rsid w:val="002565B8"/>
    <w:rsid w:val="002B0DD9"/>
    <w:rsid w:val="002E3B37"/>
    <w:rsid w:val="0032294C"/>
    <w:rsid w:val="00322F2A"/>
    <w:rsid w:val="003406A7"/>
    <w:rsid w:val="003412F9"/>
    <w:rsid w:val="00350F37"/>
    <w:rsid w:val="00355ABC"/>
    <w:rsid w:val="00360D01"/>
    <w:rsid w:val="0045685C"/>
    <w:rsid w:val="0045687B"/>
    <w:rsid w:val="00464FD6"/>
    <w:rsid w:val="004A4CFB"/>
    <w:rsid w:val="004C68D6"/>
    <w:rsid w:val="004F20AB"/>
    <w:rsid w:val="004F29CC"/>
    <w:rsid w:val="005512EA"/>
    <w:rsid w:val="0057358F"/>
    <w:rsid w:val="00573DE0"/>
    <w:rsid w:val="005945BD"/>
    <w:rsid w:val="005A24E8"/>
    <w:rsid w:val="005B178D"/>
    <w:rsid w:val="005C2E7D"/>
    <w:rsid w:val="005F1D2F"/>
    <w:rsid w:val="005F4855"/>
    <w:rsid w:val="00625659"/>
    <w:rsid w:val="00675A0E"/>
    <w:rsid w:val="0068454C"/>
    <w:rsid w:val="006B2F44"/>
    <w:rsid w:val="006C4766"/>
    <w:rsid w:val="006F3963"/>
    <w:rsid w:val="006F5027"/>
    <w:rsid w:val="00701FB8"/>
    <w:rsid w:val="007224D7"/>
    <w:rsid w:val="0079557E"/>
    <w:rsid w:val="007965DF"/>
    <w:rsid w:val="007C28FE"/>
    <w:rsid w:val="007D2A20"/>
    <w:rsid w:val="008033D7"/>
    <w:rsid w:val="0081088C"/>
    <w:rsid w:val="00876F8D"/>
    <w:rsid w:val="00885DC0"/>
    <w:rsid w:val="008F233E"/>
    <w:rsid w:val="00903CCD"/>
    <w:rsid w:val="00910664"/>
    <w:rsid w:val="009143E2"/>
    <w:rsid w:val="00925932"/>
    <w:rsid w:val="00961C86"/>
    <w:rsid w:val="00966048"/>
    <w:rsid w:val="0098652F"/>
    <w:rsid w:val="00997A35"/>
    <w:rsid w:val="009A28BA"/>
    <w:rsid w:val="009B6BCD"/>
    <w:rsid w:val="009C735F"/>
    <w:rsid w:val="00A15157"/>
    <w:rsid w:val="00A825A9"/>
    <w:rsid w:val="00A842C0"/>
    <w:rsid w:val="00A864A1"/>
    <w:rsid w:val="00A956DB"/>
    <w:rsid w:val="00AD1204"/>
    <w:rsid w:val="00AD13D4"/>
    <w:rsid w:val="00B12B12"/>
    <w:rsid w:val="00B154C6"/>
    <w:rsid w:val="00B27ABF"/>
    <w:rsid w:val="00B34C51"/>
    <w:rsid w:val="00B66C1C"/>
    <w:rsid w:val="00B85B36"/>
    <w:rsid w:val="00BB2CC7"/>
    <w:rsid w:val="00BD3A0A"/>
    <w:rsid w:val="00C46D50"/>
    <w:rsid w:val="00C504E2"/>
    <w:rsid w:val="00C773AC"/>
    <w:rsid w:val="00C848AB"/>
    <w:rsid w:val="00CA7DDE"/>
    <w:rsid w:val="00CB516D"/>
    <w:rsid w:val="00CB7456"/>
    <w:rsid w:val="00CF44FE"/>
    <w:rsid w:val="00D6728F"/>
    <w:rsid w:val="00D9260A"/>
    <w:rsid w:val="00D951B5"/>
    <w:rsid w:val="00DB4E13"/>
    <w:rsid w:val="00DF19A3"/>
    <w:rsid w:val="00DF2053"/>
    <w:rsid w:val="00E063BF"/>
    <w:rsid w:val="00E25F1F"/>
    <w:rsid w:val="00E30395"/>
    <w:rsid w:val="00E67E98"/>
    <w:rsid w:val="00E756AC"/>
    <w:rsid w:val="00E84A8C"/>
    <w:rsid w:val="00E851DC"/>
    <w:rsid w:val="00EB7F51"/>
    <w:rsid w:val="00EC0921"/>
    <w:rsid w:val="00ED1053"/>
    <w:rsid w:val="00ED2D17"/>
    <w:rsid w:val="00EE4242"/>
    <w:rsid w:val="00EF7F6A"/>
    <w:rsid w:val="00F94E67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933F-1F03-451D-8746-718CDEC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g@konin.um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Wieczorek</dc:creator>
  <cp:keywords/>
  <dc:description/>
  <cp:lastModifiedBy>Tomasz Cieślak</cp:lastModifiedBy>
  <cp:revision>4</cp:revision>
  <cp:lastPrinted>2017-09-18T10:01:00Z</cp:lastPrinted>
  <dcterms:created xsi:type="dcterms:W3CDTF">2017-09-18T11:58:00Z</dcterms:created>
  <dcterms:modified xsi:type="dcterms:W3CDTF">2017-09-21T06:15:00Z</dcterms:modified>
</cp:coreProperties>
</file>